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2"/>
          <w:szCs w:val="32"/>
          <w:lang w:val="en-US" w:eastAsia="zh-CN"/>
        </w:rPr>
      </w:pPr>
      <w:r>
        <w:rPr>
          <w:rFonts w:hint="eastAsia"/>
          <w:b/>
          <w:bCs/>
          <w:sz w:val="32"/>
          <w:szCs w:val="32"/>
          <w:lang w:val="en-US" w:eastAsia="zh-CN"/>
        </w:rPr>
        <w:t>管道检测施工方案</w:t>
      </w:r>
    </w:p>
    <w:p>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一、污水管网疏通检测的内容</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0"/>
        <w:textAlignment w:val="auto"/>
        <w:rPr>
          <w:rFonts w:hint="eastAsia"/>
          <w:lang w:val="en-US" w:eastAsia="zh-CN"/>
        </w:rPr>
      </w:pPr>
      <w:r>
        <w:rPr>
          <w:rFonts w:hint="eastAsia"/>
          <w:lang w:val="en-US" w:eastAsia="zh-CN"/>
        </w:rPr>
        <w:t>根据本工程特点，需要疏通检测的主要内容为：管道和检查井的潜水封堵、橡胶气囊辅助封堵（支管出水口以及对潜水封堵的临时补充），排水、高压疏通、CCTV检测、流沙及淤泥外运至指定地点等。</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污水管网疏通检测的必要性</w:t>
      </w:r>
      <w:bookmarkStart w:id="0" w:name="_GoBack"/>
      <w:bookmarkEnd w:id="0"/>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0"/>
        <w:textAlignment w:val="auto"/>
        <w:rPr>
          <w:rFonts w:hint="default"/>
          <w:lang w:val="en-US" w:eastAsia="zh-CN"/>
        </w:rPr>
      </w:pPr>
      <w:r>
        <w:rPr>
          <w:rFonts w:hint="eastAsia"/>
          <w:lang w:val="en-US" w:eastAsia="zh-CN"/>
        </w:rPr>
        <w:t>污水管网是个体系网络，当某处存在问题或损坏就会造成连锁反应影响整个体系的排水能力。为了能最大限度提高排水能力，延长管道使用寿命，必须建立完善的管道检测评估方法和科学的养护手段对其进行定期的检查、评估、疏通和修复。</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b/>
          <w:bCs/>
          <w:sz w:val="24"/>
          <w:szCs w:val="24"/>
          <w:lang w:val="en-US" w:eastAsia="zh-CN"/>
        </w:rPr>
      </w:pPr>
      <w:r>
        <w:rPr>
          <w:rFonts w:hint="eastAsia"/>
          <w:b/>
          <w:bCs/>
          <w:sz w:val="24"/>
          <w:szCs w:val="24"/>
          <w:lang w:val="en-US" w:eastAsia="zh-CN"/>
        </w:rPr>
        <w:t>封堵</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0"/>
        <w:textAlignment w:val="auto"/>
        <w:rPr>
          <w:rFonts w:hint="default"/>
          <w:lang w:val="en-US" w:eastAsia="zh-CN"/>
        </w:rPr>
      </w:pPr>
      <w:r>
        <w:rPr>
          <w:rFonts w:hint="eastAsia"/>
          <w:lang w:val="en-US" w:eastAsia="zh-CN"/>
        </w:rPr>
        <w:t>根据实际管道情况和管道内水流强度，为避免因封堵时间过长后造成上游积水产生的水压对下游施工人员造成一定的威胁，因此封堵的距离根据实际状况进行，依据先上游、交汇井各个入水口进行封堵，封堵之前应对所要施工的路段范围内的井盖打开并放置围护栏或醒目的标记，用气体检测仪器对井内的气体进行检测，确保无有毒气体后方可进行下井封堵。</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textAlignment w:val="auto"/>
        <w:rPr>
          <w:rFonts w:hint="eastAsia"/>
          <w:b/>
          <w:bCs/>
          <w:sz w:val="24"/>
          <w:szCs w:val="24"/>
          <w:lang w:val="en-US" w:eastAsia="zh-CN"/>
        </w:rPr>
      </w:pPr>
      <w:r>
        <w:rPr>
          <w:rFonts w:hint="eastAsia"/>
          <w:b/>
          <w:bCs/>
          <w:sz w:val="24"/>
          <w:szCs w:val="24"/>
          <w:lang w:val="en-US" w:eastAsia="zh-CN"/>
        </w:rPr>
        <w:t>潜水封堵</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20" w:firstLineChars="0"/>
        <w:textAlignment w:val="auto"/>
        <w:rPr>
          <w:rFonts w:hint="eastAsia"/>
          <w:lang w:val="en-US" w:eastAsia="zh-CN"/>
        </w:rPr>
      </w:pPr>
      <w:r>
        <w:rPr>
          <w:rFonts w:hint="eastAsia"/>
          <w:lang w:val="en-US" w:eastAsia="zh-CN"/>
        </w:rPr>
        <w:t>由于管线处于运营阶段，封堵后上游的水压力过大，因此主管线必须采用潜水封堵的方法，避免封头被水流冲破而造成施工人员的生命危险，一般采取每隔3-4个井位进行封堵。</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b/>
          <w:bCs/>
          <w:sz w:val="24"/>
          <w:szCs w:val="24"/>
          <w:lang w:val="en-US" w:eastAsia="zh-CN"/>
        </w:rPr>
      </w:pPr>
      <w:r>
        <w:rPr>
          <w:rFonts w:hint="eastAsia"/>
          <w:b/>
          <w:bCs/>
          <w:sz w:val="24"/>
          <w:szCs w:val="24"/>
          <w:lang w:val="en-US" w:eastAsia="zh-CN"/>
        </w:rPr>
        <w:t>橡胶气囊辅助封堵</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0"/>
        <w:textAlignment w:val="auto"/>
        <w:rPr>
          <w:rFonts w:hint="eastAsia"/>
          <w:lang w:val="en-US" w:eastAsia="zh-CN"/>
        </w:rPr>
      </w:pPr>
      <w:r>
        <w:rPr>
          <w:rFonts w:hint="eastAsia"/>
          <w:lang w:val="en-US" w:eastAsia="zh-CN"/>
        </w:rPr>
        <w:t>由于管线内存在较多支管的出水口，因此在潜水封堵段内（在施工的管段）加以橡胶气囊辅助封堵，便于施工顺利开展，也有利于部分井位的高程差而造成排水不完全，影响疏通和检测正常进行。</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b/>
          <w:bCs/>
          <w:sz w:val="24"/>
          <w:szCs w:val="24"/>
          <w:lang w:val="en-US" w:eastAsia="zh-CN"/>
        </w:rPr>
      </w:pPr>
      <w:r>
        <w:rPr>
          <w:rFonts w:hint="eastAsia"/>
          <w:b/>
          <w:bCs/>
          <w:sz w:val="24"/>
          <w:szCs w:val="24"/>
          <w:lang w:val="en-US" w:eastAsia="zh-CN"/>
        </w:rPr>
        <w:t>排水（污水泵临排）</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0"/>
        <w:textAlignment w:val="auto"/>
        <w:rPr>
          <w:rFonts w:hint="eastAsia"/>
          <w:lang w:val="en-US" w:eastAsia="zh-CN"/>
        </w:rPr>
      </w:pPr>
      <w:r>
        <w:rPr>
          <w:rFonts w:hint="eastAsia"/>
          <w:lang w:val="en-US" w:eastAsia="zh-CN"/>
        </w:rPr>
        <w:t>在确认上游各个支管完全封堵后，进行临时排水至管道底10厘米左右并对封堵后的上游水位进行控制，因此此工程排水量比较大。</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b/>
          <w:bCs/>
          <w:sz w:val="24"/>
          <w:szCs w:val="24"/>
          <w:lang w:val="en-US" w:eastAsia="zh-CN"/>
        </w:rPr>
      </w:pPr>
      <w:r>
        <w:rPr>
          <w:rFonts w:hint="eastAsia"/>
          <w:b/>
          <w:bCs/>
          <w:sz w:val="24"/>
          <w:szCs w:val="24"/>
          <w:lang w:val="en-US" w:eastAsia="zh-CN"/>
        </w:rPr>
        <w:t>高压射水疏通，流沙，淤泥外运</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0"/>
        <w:textAlignment w:val="auto"/>
        <w:rPr>
          <w:rFonts w:hint="eastAsia"/>
          <w:lang w:val="en-US" w:eastAsia="zh-CN"/>
        </w:rPr>
      </w:pPr>
      <w:r>
        <w:rPr>
          <w:rFonts w:hint="eastAsia"/>
          <w:lang w:val="en-US" w:eastAsia="zh-CN"/>
        </w:rPr>
        <w:t>高压清洗车通过高压产生的向后和向前的水流，可以自由控制高压管的管道内运行，向后喷射的高压水流可以把管道内的淤泥和垃圾冲刷到检查井中，然后抽至淤泥运送车内到指定地点排放，可最低限度降低淤泥和垃圾对周边环境的污染。</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b/>
          <w:bCs/>
          <w:sz w:val="24"/>
          <w:szCs w:val="24"/>
          <w:lang w:val="en-US" w:eastAsia="zh-CN"/>
        </w:rPr>
      </w:pPr>
      <w:r>
        <w:rPr>
          <w:rFonts w:hint="eastAsia"/>
          <w:b/>
          <w:bCs/>
          <w:sz w:val="24"/>
          <w:szCs w:val="24"/>
          <w:lang w:val="en-US" w:eastAsia="zh-CN"/>
        </w:rPr>
        <w:t>CCTV内窥检测（提供直观，科学的管道内部状况）</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0"/>
        <w:textAlignment w:val="auto"/>
        <w:rPr>
          <w:rFonts w:hint="eastAsia"/>
          <w:lang w:val="en-US" w:eastAsia="zh-CN"/>
        </w:rPr>
      </w:pPr>
      <w:r>
        <w:rPr>
          <w:rFonts w:hint="eastAsia"/>
          <w:lang w:val="en-US" w:eastAsia="zh-CN"/>
        </w:rPr>
        <w:t>管道经过先期疏通后无泥浆淌出，管道内水位不高于１０厘米（最佳状态是无水）时就可以进行CCTV检测。下井工作人员必须佩戴便携式气体探测仪器，安全保护带，防毒面具等方可下井作业。</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b/>
          <w:bCs/>
          <w:sz w:val="24"/>
          <w:szCs w:val="24"/>
          <w:lang w:val="en-US" w:eastAsia="zh-CN"/>
        </w:rPr>
      </w:pPr>
      <w:r>
        <w:rPr>
          <w:rFonts w:hint="eastAsia"/>
          <w:b/>
          <w:bCs/>
          <w:sz w:val="24"/>
          <w:szCs w:val="24"/>
          <w:lang w:val="en-US" w:eastAsia="zh-CN"/>
        </w:rPr>
        <w:t>生成影像资料和文字报告</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20" w:firstLineChars="0"/>
        <w:textAlignment w:val="auto"/>
        <w:rPr>
          <w:rFonts w:hint="default"/>
          <w:lang w:val="en-US" w:eastAsia="zh-CN"/>
        </w:rPr>
      </w:pPr>
      <w:r>
        <w:rPr>
          <w:rFonts w:hint="eastAsia"/>
          <w:lang w:val="en-US" w:eastAsia="zh-CN"/>
        </w:rPr>
        <w:t>根据CCTV影像资料以便建设单位和施工方共同分析、评估管道状况，对于有所损坏管道精确定位管段缺陷位置，为今后维修方案提供科学，直观的依据。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634F52"/>
    <w:multiLevelType w:val="singleLevel"/>
    <w:tmpl w:val="E6634F52"/>
    <w:lvl w:ilvl="0" w:tentative="0">
      <w:start w:val="1"/>
      <w:numFmt w:val="decimal"/>
      <w:suff w:val="nothing"/>
      <w:lvlText w:val="%1、"/>
      <w:lvlJc w:val="left"/>
    </w:lvl>
  </w:abstractNum>
  <w:abstractNum w:abstractNumId="1">
    <w:nsid w:val="EBC03090"/>
    <w:multiLevelType w:val="singleLevel"/>
    <w:tmpl w:val="EBC0309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70522"/>
    <w:rsid w:val="0784113F"/>
    <w:rsid w:val="49534FDD"/>
    <w:rsid w:val="4F30108A"/>
    <w:rsid w:val="61A1226D"/>
    <w:rsid w:val="6AFB63AF"/>
    <w:rsid w:val="770C1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2020-05-20T03:33:18Z</dcterms:created>
  <dc:creator>59190</dc:creator>
  <cp:lastModifiedBy>以冷漠为主xoxo</cp:lastModifiedBy>
  <dcterms:modified xsi:type="dcterms:W3CDTF">2020-05-20T04:18:34Z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